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40EED" w14:textId="184D330C" w:rsidR="00EF2D81" w:rsidRPr="00F803E8" w:rsidRDefault="00EF2D81" w:rsidP="00EF2D81">
      <w:pPr>
        <w:rPr>
          <w:rFonts w:ascii="Meiryo UI" w:eastAsia="Meiryo UI" w:hAnsi="Meiryo UI"/>
        </w:rPr>
      </w:pPr>
      <w:r w:rsidRPr="00F803E8">
        <w:rPr>
          <w:rFonts w:ascii="Meiryo UI" w:eastAsia="Meiryo UI" w:hAnsi="Meiryo UI" w:hint="eastAsia"/>
        </w:rPr>
        <w:t xml:space="preserve">お客様各位　</w:t>
      </w:r>
    </w:p>
    <w:p w14:paraId="3752889F" w14:textId="6656C9AD" w:rsidR="00EF2D81" w:rsidRPr="00F803E8" w:rsidRDefault="00EF2D81" w:rsidP="00EF2D81">
      <w:pPr>
        <w:jc w:val="right"/>
        <w:rPr>
          <w:rFonts w:ascii="Meiryo UI" w:eastAsia="Meiryo UI" w:hAnsi="Meiryo UI"/>
        </w:rPr>
      </w:pPr>
      <w:r w:rsidRPr="00F803E8">
        <w:rPr>
          <w:rFonts w:ascii="Meiryo UI" w:eastAsia="Meiryo UI" w:hAnsi="Meiryo UI" w:hint="eastAsia"/>
        </w:rPr>
        <w:t>京都電子工業株式会社</w:t>
      </w:r>
    </w:p>
    <w:p w14:paraId="24C8046D" w14:textId="60252D85" w:rsidR="00EF2D81" w:rsidRPr="00F803E8" w:rsidRDefault="00EF2D81" w:rsidP="00F803E8">
      <w:pPr>
        <w:jc w:val="center"/>
        <w:rPr>
          <w:rFonts w:ascii="Meiryo UI" w:eastAsia="Meiryo UI" w:hAnsi="Meiryo UI"/>
          <w:sz w:val="24"/>
          <w:szCs w:val="24"/>
          <w:u w:val="single"/>
        </w:rPr>
      </w:pPr>
      <w:r w:rsidRPr="00F803E8">
        <w:rPr>
          <w:rFonts w:ascii="Meiryo UI" w:eastAsia="Meiryo UI" w:hAnsi="Meiryo UI" w:hint="eastAsia"/>
          <w:sz w:val="24"/>
          <w:szCs w:val="24"/>
          <w:u w:val="single"/>
        </w:rPr>
        <w:t>屈折計</w:t>
      </w:r>
      <w:r w:rsidR="00753E7B" w:rsidRPr="00F803E8">
        <w:rPr>
          <w:rFonts w:ascii="Meiryo UI" w:eastAsia="Meiryo UI" w:hAnsi="Meiryo UI" w:hint="eastAsia"/>
          <w:sz w:val="24"/>
          <w:szCs w:val="24"/>
          <w:u w:val="single"/>
        </w:rPr>
        <w:t>・屈折標準液の</w:t>
      </w:r>
      <w:r w:rsidRPr="00F803E8">
        <w:rPr>
          <w:rFonts w:ascii="Meiryo UI" w:eastAsia="Meiryo UI" w:hAnsi="Meiryo UI" w:hint="eastAsia"/>
          <w:sz w:val="24"/>
          <w:szCs w:val="24"/>
          <w:u w:val="single"/>
        </w:rPr>
        <w:t>JCSS校正</w:t>
      </w:r>
      <w:r w:rsidR="00753E7B" w:rsidRPr="00F803E8">
        <w:rPr>
          <w:rFonts w:ascii="Meiryo UI" w:eastAsia="Meiryo UI" w:hAnsi="Meiryo UI" w:hint="eastAsia"/>
          <w:sz w:val="24"/>
          <w:szCs w:val="24"/>
          <w:u w:val="single"/>
        </w:rPr>
        <w:t>について</w:t>
      </w:r>
    </w:p>
    <w:p w14:paraId="4CE56895" w14:textId="5E22AA28" w:rsidR="00EF2D81" w:rsidRPr="00F803E8" w:rsidRDefault="00EF2D81" w:rsidP="00F803E8">
      <w:pPr>
        <w:spacing w:beforeLines="100" w:before="360"/>
        <w:rPr>
          <w:rFonts w:ascii="Meiryo UI" w:eastAsia="Meiryo UI" w:hAnsi="Meiryo UI"/>
        </w:rPr>
      </w:pPr>
      <w:r w:rsidRPr="00F803E8">
        <w:rPr>
          <w:rFonts w:ascii="Meiryo UI" w:eastAsia="Meiryo UI" w:hAnsi="Meiryo UI" w:hint="eastAsia"/>
        </w:rPr>
        <w:t xml:space="preserve"> 　</w:t>
      </w:r>
      <w:r w:rsidR="00A27A9C" w:rsidRPr="00F803E8">
        <w:rPr>
          <w:rFonts w:ascii="Meiryo UI" w:eastAsia="Meiryo UI" w:hAnsi="Meiryo UI" w:hint="eastAsia"/>
        </w:rPr>
        <w:t>拝啓、時下ますますご</w:t>
      </w:r>
      <w:r w:rsidR="00853D88" w:rsidRPr="00F803E8">
        <w:rPr>
          <w:rFonts w:ascii="Meiryo UI" w:eastAsia="Meiryo UI" w:hAnsi="Meiryo UI" w:hint="eastAsia"/>
        </w:rPr>
        <w:t>清栄</w:t>
      </w:r>
      <w:r w:rsidR="00A27A9C" w:rsidRPr="00F803E8">
        <w:rPr>
          <w:rFonts w:ascii="Meiryo UI" w:eastAsia="Meiryo UI" w:hAnsi="Meiryo UI" w:hint="eastAsia"/>
        </w:rPr>
        <w:t>の段、お慶び申し上げます。平素は格別のご高配を賜り、厚く御礼申し上げます。</w:t>
      </w:r>
    </w:p>
    <w:p w14:paraId="7B690D37" w14:textId="60297331" w:rsidR="005A5FE5" w:rsidRPr="00F803E8" w:rsidRDefault="00EF2D81" w:rsidP="00EF2D81">
      <w:pPr>
        <w:rPr>
          <w:rFonts w:ascii="Meiryo UI" w:eastAsia="Meiryo UI" w:hAnsi="Meiryo UI"/>
        </w:rPr>
      </w:pPr>
      <w:r w:rsidRPr="00F803E8">
        <w:rPr>
          <w:rFonts w:ascii="Meiryo UI" w:eastAsia="Meiryo UI" w:hAnsi="Meiryo UI" w:hint="eastAsia"/>
        </w:rPr>
        <w:t xml:space="preserve">　さて、弊社は密度・屈折率に関するJCSS校正事業者として登録、認定されており、JCSS校正サービスを提供しています。</w:t>
      </w:r>
    </w:p>
    <w:p w14:paraId="17E9F080" w14:textId="14326A4B" w:rsidR="00EF2D81" w:rsidRPr="00F803E8" w:rsidRDefault="00EF2D81" w:rsidP="005A5FE5">
      <w:pPr>
        <w:ind w:firstLineChars="100" w:firstLine="210"/>
        <w:rPr>
          <w:rFonts w:ascii="Meiryo UI" w:eastAsia="Meiryo UI" w:hAnsi="Meiryo UI"/>
        </w:rPr>
      </w:pPr>
      <w:r w:rsidRPr="00F803E8">
        <w:rPr>
          <w:rFonts w:ascii="Meiryo UI" w:eastAsia="Meiryo UI" w:hAnsi="Meiryo UI" w:hint="eastAsia"/>
        </w:rPr>
        <w:t>しかし、先日、独立行政法人　製品評価技術基盤機構</w:t>
      </w:r>
      <w:r w:rsidR="005A5FE5" w:rsidRPr="00F803E8">
        <w:rPr>
          <w:rFonts w:ascii="Meiryo UI" w:eastAsia="Meiryo UI" w:hAnsi="Meiryo UI" w:hint="eastAsia"/>
        </w:rPr>
        <w:t>（NITE）</w:t>
      </w:r>
      <w:r w:rsidRPr="00F803E8">
        <w:rPr>
          <w:rFonts w:ascii="Meiryo UI" w:eastAsia="Meiryo UI" w:hAnsi="Meiryo UI" w:hint="eastAsia"/>
        </w:rPr>
        <w:t>、ならびに国立研究開発法人　産業技術総合研究所による定期審査が行われた際、屈折率の測定システムに不備があるとの指摘がありました。 </w:t>
      </w:r>
      <w:r w:rsidR="005A5FE5" w:rsidRPr="00F803E8">
        <w:rPr>
          <w:rFonts w:ascii="Meiryo UI" w:eastAsia="Meiryo UI" w:hAnsi="Meiryo UI" w:hint="eastAsia"/>
        </w:rPr>
        <w:t>指摘内容は以下の通りです</w:t>
      </w:r>
      <w:r w:rsidR="00853D88" w:rsidRPr="00F803E8">
        <w:rPr>
          <w:rFonts w:ascii="Meiryo UI" w:eastAsia="Meiryo UI" w:hAnsi="Meiryo UI" w:hint="eastAsia"/>
        </w:rPr>
        <w:t>。</w:t>
      </w:r>
    </w:p>
    <w:p w14:paraId="5D4815B8" w14:textId="2D895488" w:rsidR="00A27A9C" w:rsidRPr="00F803E8" w:rsidRDefault="005A5FE5" w:rsidP="00A27A9C">
      <w:pPr>
        <w:ind w:leftChars="100" w:left="210"/>
        <w:rPr>
          <w:rFonts w:ascii="Meiryo UI" w:eastAsia="Meiryo UI" w:hAnsi="Meiryo UI"/>
        </w:rPr>
      </w:pPr>
      <w:r w:rsidRPr="00F803E8">
        <w:rPr>
          <w:rFonts w:ascii="Meiryo UI" w:eastAsia="Meiryo UI" w:hAnsi="Meiryo UI" w:hint="eastAsia"/>
        </w:rPr>
        <w:t>「屈折率の基準としている「光干渉法屈折率測定システム」が故障している為、代替の標準として、外部の国際MRA対応認定事業者が提供する屈折率標準液を基準に用いてい</w:t>
      </w:r>
      <w:r w:rsidR="00201941" w:rsidRPr="00F803E8">
        <w:rPr>
          <w:rFonts w:ascii="Meiryo UI" w:eastAsia="Meiryo UI" w:hAnsi="Meiryo UI" w:hint="eastAsia"/>
        </w:rPr>
        <w:t>る</w:t>
      </w:r>
      <w:r w:rsidRPr="00F803E8">
        <w:rPr>
          <w:rFonts w:ascii="Meiryo UI" w:eastAsia="Meiryo UI" w:hAnsi="Meiryo UI" w:hint="eastAsia"/>
        </w:rPr>
        <w:t>が、NITEに提出しているトレーサビリティ体系</w:t>
      </w:r>
      <w:r w:rsidR="00BC610F" w:rsidRPr="00F803E8">
        <w:rPr>
          <w:rFonts w:ascii="Meiryo UI" w:eastAsia="Meiryo UI" w:hAnsi="Meiryo UI" w:hint="eastAsia"/>
        </w:rPr>
        <w:t>及び不確かさに</w:t>
      </w:r>
      <w:r w:rsidRPr="00F803E8">
        <w:rPr>
          <w:rFonts w:ascii="Meiryo UI" w:eastAsia="Meiryo UI" w:hAnsi="Meiryo UI" w:hint="eastAsia"/>
        </w:rPr>
        <w:t>齟齬がある。」</w:t>
      </w:r>
      <w:r w:rsidR="00EF2D81" w:rsidRPr="00F803E8">
        <w:rPr>
          <w:rFonts w:ascii="Meiryo UI" w:eastAsia="Meiryo UI" w:hAnsi="Meiryo UI" w:hint="eastAsia"/>
        </w:rPr>
        <w:t xml:space="preserve">　</w:t>
      </w:r>
    </w:p>
    <w:p w14:paraId="0AD1A10E" w14:textId="6FD1C38E" w:rsidR="007D34B5" w:rsidRPr="00F803E8" w:rsidRDefault="007D34B5" w:rsidP="00A27A9C">
      <w:pPr>
        <w:ind w:firstLineChars="100" w:firstLine="210"/>
        <w:rPr>
          <w:rFonts w:ascii="Meiryo UI" w:eastAsia="Meiryo UI" w:hAnsi="Meiryo UI"/>
        </w:rPr>
      </w:pPr>
      <w:r w:rsidRPr="00F803E8">
        <w:rPr>
          <w:rFonts w:ascii="Meiryo UI" w:eastAsia="Meiryo UI" w:hAnsi="Meiryo UI" w:hint="eastAsia"/>
        </w:rPr>
        <w:t>従いまして、当面はJCSSマークが表示された、屈折計の校正および屈折標準液のご提供が出来ない状況となっています。</w:t>
      </w:r>
    </w:p>
    <w:p w14:paraId="45E5199E" w14:textId="59D19FC3" w:rsidR="00753E7B" w:rsidRPr="00F803E8" w:rsidRDefault="00EF2D81" w:rsidP="00501EC7">
      <w:pPr>
        <w:rPr>
          <w:rFonts w:ascii="Meiryo UI" w:eastAsia="Meiryo UI" w:hAnsi="Meiryo UI"/>
        </w:rPr>
      </w:pPr>
      <w:r w:rsidRPr="00F803E8">
        <w:rPr>
          <w:rFonts w:ascii="Meiryo UI" w:eastAsia="Meiryo UI" w:hAnsi="Meiryo UI" w:hint="eastAsia"/>
        </w:rPr>
        <w:t> </w:t>
      </w:r>
      <w:r w:rsidR="00A27A9C" w:rsidRPr="00F803E8">
        <w:rPr>
          <w:rFonts w:ascii="Meiryo UI" w:eastAsia="Meiryo UI" w:hAnsi="Meiryo UI" w:hint="eastAsia"/>
        </w:rPr>
        <w:t xml:space="preserve">　</w:t>
      </w:r>
      <w:r w:rsidR="00AC44BD" w:rsidRPr="00F803E8">
        <w:rPr>
          <w:rFonts w:ascii="Meiryo UI" w:eastAsia="Meiryo UI" w:hAnsi="Meiryo UI" w:hint="eastAsia"/>
        </w:rPr>
        <w:t>また、</w:t>
      </w:r>
      <w:r w:rsidR="00DD0ED9" w:rsidRPr="00F803E8">
        <w:rPr>
          <w:rFonts w:ascii="Meiryo UI" w:eastAsia="Meiryo UI" w:hAnsi="Meiryo UI" w:hint="eastAsia"/>
        </w:rPr>
        <w:t>既納</w:t>
      </w:r>
      <w:r w:rsidR="00753E7B" w:rsidRPr="00F803E8">
        <w:rPr>
          <w:rFonts w:ascii="Meiryo UI" w:eastAsia="Meiryo UI" w:hAnsi="Meiryo UI" w:hint="eastAsia"/>
        </w:rPr>
        <w:t>品は</w:t>
      </w:r>
      <w:r w:rsidR="00501EC7" w:rsidRPr="00F803E8">
        <w:rPr>
          <w:rFonts w:ascii="Meiryo UI" w:eastAsia="Meiryo UI" w:hAnsi="Meiryo UI" w:hint="eastAsia"/>
        </w:rPr>
        <w:t>2024年3月以降に校正を行った屈折標準液</w:t>
      </w:r>
      <w:r w:rsidR="00753E7B" w:rsidRPr="00F803E8">
        <w:rPr>
          <w:rFonts w:ascii="Meiryo UI" w:eastAsia="Meiryo UI" w:hAnsi="Meiryo UI" w:hint="eastAsia"/>
        </w:rPr>
        <w:t>で</w:t>
      </w:r>
      <w:r w:rsidR="00501EC7" w:rsidRPr="00F803E8">
        <w:rPr>
          <w:rFonts w:ascii="Meiryo UI" w:eastAsia="Meiryo UI" w:hAnsi="Meiryo UI" w:hint="eastAsia"/>
        </w:rPr>
        <w:t>、光干渉法屈折率測定システムの代わりに、外部の国際MRA対応認定事業者が提供する屈折率標準液を基準に用いる方法で、</w:t>
      </w:r>
      <w:r w:rsidR="00D17D1A" w:rsidRPr="00F803E8">
        <w:rPr>
          <w:rFonts w:ascii="Meiryo UI" w:eastAsia="Meiryo UI" w:hAnsi="Meiryo UI" w:hint="eastAsia"/>
        </w:rPr>
        <w:t>登録とは異なる</w:t>
      </w:r>
      <w:r w:rsidR="00501EC7" w:rsidRPr="00F803E8">
        <w:rPr>
          <w:rFonts w:ascii="Meiryo UI" w:eastAsia="Meiryo UI" w:hAnsi="Meiryo UI" w:hint="eastAsia"/>
        </w:rPr>
        <w:t>国家基準で校正した標準液となりますので、</w:t>
      </w:r>
      <w:r w:rsidR="00D17D1A" w:rsidRPr="00F803E8">
        <w:rPr>
          <w:rFonts w:ascii="Meiryo UI" w:eastAsia="Meiryo UI" w:hAnsi="Meiryo UI" w:hint="eastAsia"/>
        </w:rPr>
        <w:t>成績書への</w:t>
      </w:r>
      <w:r w:rsidR="00501EC7" w:rsidRPr="00F803E8">
        <w:rPr>
          <w:rFonts w:ascii="Meiryo UI" w:eastAsia="Meiryo UI" w:hAnsi="Meiryo UI" w:hint="eastAsia"/>
        </w:rPr>
        <w:t>JCSSマークの表示が違反となる為、</w:t>
      </w:r>
      <w:r w:rsidR="00753E7B" w:rsidRPr="00F803E8">
        <w:rPr>
          <w:rFonts w:ascii="Meiryo UI" w:eastAsia="Meiryo UI" w:hAnsi="Meiryo UI" w:hint="eastAsia"/>
        </w:rPr>
        <w:t>トレーサビリティ体系図を修正し、</w:t>
      </w:r>
      <w:r w:rsidR="00501EC7" w:rsidRPr="00F803E8">
        <w:rPr>
          <w:rFonts w:ascii="Meiryo UI" w:eastAsia="Meiryo UI" w:hAnsi="Meiryo UI" w:hint="eastAsia"/>
        </w:rPr>
        <w:t>JCSSマーク</w:t>
      </w:r>
      <w:r w:rsidR="00753E7B" w:rsidRPr="00F803E8">
        <w:rPr>
          <w:rFonts w:ascii="Meiryo UI" w:eastAsia="Meiryo UI" w:hAnsi="Meiryo UI" w:hint="eastAsia"/>
        </w:rPr>
        <w:t>を外した標準液の成績書を送付させて頂きますので、JCSSマークの付いた成績書は破棄をお願いします。</w:t>
      </w:r>
    </w:p>
    <w:p w14:paraId="59472F6D" w14:textId="64025A3C" w:rsidR="00501EC7" w:rsidRPr="00F803E8" w:rsidRDefault="00A9742A" w:rsidP="00DB1EDF">
      <w:pPr>
        <w:ind w:firstLineChars="100" w:firstLine="210"/>
        <w:rPr>
          <w:rFonts w:ascii="Meiryo UI" w:eastAsia="Meiryo UI" w:hAnsi="Meiryo UI"/>
        </w:rPr>
      </w:pPr>
      <w:r w:rsidRPr="00F803E8">
        <w:rPr>
          <w:rFonts w:ascii="Meiryo UI" w:eastAsia="Meiryo UI" w:hAnsi="Meiryo UI" w:hint="eastAsia"/>
        </w:rPr>
        <w:t>光干渉法</w:t>
      </w:r>
      <w:r w:rsidR="00E41B55" w:rsidRPr="00F803E8">
        <w:rPr>
          <w:rFonts w:ascii="Meiryo UI" w:eastAsia="Meiryo UI" w:hAnsi="Meiryo UI" w:hint="eastAsia"/>
        </w:rPr>
        <w:t>により値付けされた</w:t>
      </w:r>
      <w:r w:rsidRPr="00F803E8">
        <w:rPr>
          <w:rFonts w:ascii="Meiryo UI" w:eastAsia="Meiryo UI" w:hAnsi="Meiryo UI" w:hint="eastAsia"/>
        </w:rPr>
        <w:t>屈折率標準液</w:t>
      </w:r>
      <w:r w:rsidR="00E15EFB" w:rsidRPr="00F803E8">
        <w:rPr>
          <w:rFonts w:ascii="Meiryo UI" w:eastAsia="Meiryo UI" w:hAnsi="Meiryo UI" w:hint="eastAsia"/>
        </w:rPr>
        <w:t>と</w:t>
      </w:r>
      <w:r w:rsidR="00E41B55" w:rsidRPr="00F803E8">
        <w:rPr>
          <w:rFonts w:ascii="Meiryo UI" w:eastAsia="Meiryo UI" w:hAnsi="Meiryo UI" w:hint="eastAsia"/>
        </w:rPr>
        <w:t>、外部提供の</w:t>
      </w:r>
      <w:r w:rsidR="00EB439E" w:rsidRPr="00F803E8">
        <w:rPr>
          <w:rFonts w:ascii="Meiryo UI" w:eastAsia="Meiryo UI" w:hAnsi="Meiryo UI" w:hint="eastAsia"/>
        </w:rPr>
        <w:t>標準液</w:t>
      </w:r>
      <w:r w:rsidR="00E41B55" w:rsidRPr="00F803E8">
        <w:rPr>
          <w:rFonts w:ascii="Meiryo UI" w:eastAsia="Meiryo UI" w:hAnsi="Meiryo UI" w:hint="eastAsia"/>
        </w:rPr>
        <w:t>により</w:t>
      </w:r>
      <w:r w:rsidR="007D25D1" w:rsidRPr="00F803E8">
        <w:rPr>
          <w:rFonts w:ascii="Meiryo UI" w:eastAsia="Meiryo UI" w:hAnsi="Meiryo UI" w:hint="eastAsia"/>
        </w:rPr>
        <w:t>値付けされた屈折標準液の</w:t>
      </w:r>
      <w:r w:rsidRPr="00F803E8">
        <w:rPr>
          <w:rFonts w:ascii="Meiryo UI" w:eastAsia="Meiryo UI" w:hAnsi="Meiryo UI" w:hint="eastAsia"/>
        </w:rPr>
        <w:t>精度の差は、</w:t>
      </w:r>
      <w:r w:rsidR="007D25D1" w:rsidRPr="00F803E8">
        <w:rPr>
          <w:rFonts w:ascii="Meiryo UI" w:eastAsia="Meiryo UI" w:hAnsi="Meiryo UI" w:hint="eastAsia"/>
        </w:rPr>
        <w:t>10</w:t>
      </w:r>
      <w:r w:rsidR="007D25D1" w:rsidRPr="00F803E8">
        <w:rPr>
          <w:rFonts w:ascii="Meiryo UI" w:eastAsia="Meiryo UI" w:hAnsi="Meiryo UI" w:hint="eastAsia"/>
          <w:vertAlign w:val="superscript"/>
        </w:rPr>
        <w:t>-5</w:t>
      </w:r>
      <w:r w:rsidR="007D25D1" w:rsidRPr="00F803E8">
        <w:rPr>
          <w:rFonts w:ascii="Meiryo UI" w:eastAsia="Meiryo UI" w:hAnsi="Meiryo UI" w:hint="eastAsia"/>
        </w:rPr>
        <w:t>の桁に影響する程度</w:t>
      </w:r>
      <w:r w:rsidRPr="00F803E8">
        <w:rPr>
          <w:rFonts w:ascii="Meiryo UI" w:eastAsia="Meiryo UI" w:hAnsi="Meiryo UI" w:hint="eastAsia"/>
        </w:rPr>
        <w:t>で</w:t>
      </w:r>
      <w:r w:rsidR="003966FE" w:rsidRPr="00F803E8">
        <w:rPr>
          <w:rFonts w:ascii="Meiryo UI" w:eastAsia="Meiryo UI" w:hAnsi="Meiryo UI" w:hint="eastAsia"/>
        </w:rPr>
        <w:t>あり</w:t>
      </w:r>
      <w:r w:rsidRPr="00F803E8">
        <w:rPr>
          <w:rFonts w:ascii="Meiryo UI" w:eastAsia="Meiryo UI" w:hAnsi="Meiryo UI" w:hint="eastAsia"/>
        </w:rPr>
        <w:t>、実用的には問題ない範囲と考えております</w:t>
      </w:r>
      <w:r w:rsidR="00753E7B" w:rsidRPr="00F803E8">
        <w:rPr>
          <w:rFonts w:ascii="Meiryo UI" w:eastAsia="Meiryo UI" w:hAnsi="Meiryo UI" w:hint="eastAsia"/>
        </w:rPr>
        <w:t>。</w:t>
      </w:r>
    </w:p>
    <w:p w14:paraId="7B55082E" w14:textId="6A4972E7" w:rsidR="00753E7B" w:rsidRPr="00F803E8" w:rsidRDefault="00C77337" w:rsidP="00A27A9C">
      <w:pPr>
        <w:ind w:firstLineChars="100" w:firstLine="210"/>
        <w:rPr>
          <w:rFonts w:ascii="Meiryo UI" w:eastAsia="Meiryo UI" w:hAnsi="Meiryo UI"/>
        </w:rPr>
      </w:pPr>
      <w:r w:rsidRPr="00F803E8">
        <w:rPr>
          <w:rFonts w:ascii="Meiryo UI" w:eastAsia="Meiryo UI" w:hAnsi="Meiryo UI" w:hint="eastAsia"/>
        </w:rPr>
        <w:t>なお</w:t>
      </w:r>
      <w:r w:rsidR="00753E7B" w:rsidRPr="00F803E8">
        <w:rPr>
          <w:rFonts w:ascii="Meiryo UI" w:eastAsia="Meiryo UI" w:hAnsi="Meiryo UI" w:hint="eastAsia"/>
        </w:rPr>
        <w:t>、新規にご用命頂きます屈折標準液につきましても、上記理由によりJCSSマークを外した成績書となります。</w:t>
      </w:r>
    </w:p>
    <w:p w14:paraId="5F6F7C3A" w14:textId="6A3E6901" w:rsidR="00EF2D81" w:rsidRPr="00F803E8" w:rsidRDefault="00A27A9C" w:rsidP="00A27A9C">
      <w:pPr>
        <w:ind w:firstLineChars="100" w:firstLine="210"/>
        <w:rPr>
          <w:rFonts w:ascii="Meiryo UI" w:eastAsia="Meiryo UI" w:hAnsi="Meiryo UI"/>
        </w:rPr>
      </w:pPr>
      <w:r w:rsidRPr="00F803E8">
        <w:rPr>
          <w:rFonts w:ascii="Meiryo UI" w:eastAsia="Meiryo UI" w:hAnsi="Meiryo UI" w:hint="eastAsia"/>
        </w:rPr>
        <w:t>光干渉法屈折率測定</w:t>
      </w:r>
      <w:r w:rsidR="00EF2D81" w:rsidRPr="00F803E8">
        <w:rPr>
          <w:rFonts w:ascii="Meiryo UI" w:eastAsia="Meiryo UI" w:hAnsi="Meiryo UI" w:hint="eastAsia"/>
        </w:rPr>
        <w:t>システムにつきましては</w:t>
      </w:r>
      <w:r w:rsidRPr="00F803E8">
        <w:rPr>
          <w:rFonts w:ascii="Meiryo UI" w:eastAsia="Meiryo UI" w:hAnsi="Meiryo UI" w:hint="eastAsia"/>
        </w:rPr>
        <w:t>、</w:t>
      </w:r>
      <w:r w:rsidR="00EF2D81" w:rsidRPr="00F803E8">
        <w:rPr>
          <w:rFonts w:ascii="Meiryo UI" w:eastAsia="Meiryo UI" w:hAnsi="Meiryo UI" w:hint="eastAsia"/>
        </w:rPr>
        <w:t>鋭意復旧に努めております</w:t>
      </w:r>
      <w:r w:rsidRPr="00F803E8">
        <w:rPr>
          <w:rFonts w:ascii="Meiryo UI" w:eastAsia="Meiryo UI" w:hAnsi="Meiryo UI" w:hint="eastAsia"/>
        </w:rPr>
        <w:t>が、</w:t>
      </w:r>
      <w:r w:rsidR="00183311">
        <w:rPr>
          <w:rFonts w:ascii="Meiryo UI" w:eastAsia="Meiryo UI" w:hAnsi="Meiryo UI" w:hint="eastAsia"/>
        </w:rPr>
        <w:t>2025年</w:t>
      </w:r>
      <w:r w:rsidR="00515F24">
        <w:rPr>
          <w:rFonts w:ascii="Meiryo UI" w:eastAsia="Meiryo UI" w:hAnsi="Meiryo UI" w:hint="eastAsia"/>
        </w:rPr>
        <w:t>1月</w:t>
      </w:r>
      <w:r w:rsidR="00183311">
        <w:rPr>
          <w:rFonts w:ascii="Meiryo UI" w:eastAsia="Meiryo UI" w:hAnsi="Meiryo UI" w:hint="eastAsia"/>
        </w:rPr>
        <w:t>一杯</w:t>
      </w:r>
      <w:r w:rsidR="00EF2D81" w:rsidRPr="00F803E8">
        <w:rPr>
          <w:rFonts w:ascii="Meiryo UI" w:eastAsia="Meiryo UI" w:hAnsi="Meiryo UI" w:hint="eastAsia"/>
        </w:rPr>
        <w:t>はかかる見込みです。</w:t>
      </w:r>
      <w:r w:rsidR="00DF44DA" w:rsidRPr="00F803E8">
        <w:rPr>
          <w:rFonts w:ascii="Meiryo UI" w:eastAsia="Meiryo UI" w:hAnsi="Meiryo UI" w:hint="eastAsia"/>
        </w:rPr>
        <w:t>しばらくの</w:t>
      </w:r>
      <w:r w:rsidR="00EF2D81" w:rsidRPr="00F803E8">
        <w:rPr>
          <w:rFonts w:ascii="Meiryo UI" w:eastAsia="Meiryo UI" w:hAnsi="Meiryo UI" w:hint="eastAsia"/>
        </w:rPr>
        <w:t>間は、</w:t>
      </w:r>
      <w:r w:rsidRPr="00F803E8">
        <w:rPr>
          <w:rFonts w:ascii="Meiryo UI" w:eastAsia="Meiryo UI" w:hAnsi="Meiryo UI" w:hint="eastAsia"/>
        </w:rPr>
        <w:t>JCSSマークを外した標準液のご提供となり、</w:t>
      </w:r>
      <w:r w:rsidR="00EF2D81" w:rsidRPr="00F803E8">
        <w:rPr>
          <w:rFonts w:ascii="Meiryo UI" w:eastAsia="Meiryo UI" w:hAnsi="Meiryo UI" w:hint="eastAsia"/>
        </w:rPr>
        <w:t>屈折</w:t>
      </w:r>
      <w:r w:rsidRPr="00F803E8">
        <w:rPr>
          <w:rFonts w:ascii="Meiryo UI" w:eastAsia="Meiryo UI" w:hAnsi="Meiryo UI" w:hint="eastAsia"/>
        </w:rPr>
        <w:t>計に対す</w:t>
      </w:r>
      <w:r w:rsidR="00EF2D81" w:rsidRPr="00F803E8">
        <w:rPr>
          <w:rFonts w:ascii="Meiryo UI" w:eastAsia="Meiryo UI" w:hAnsi="Meiryo UI" w:hint="eastAsia"/>
        </w:rPr>
        <w:t>JCSS校正業務</w:t>
      </w:r>
      <w:r w:rsidRPr="00F803E8">
        <w:rPr>
          <w:rFonts w:ascii="Meiryo UI" w:eastAsia="Meiryo UI" w:hAnsi="Meiryo UI" w:hint="eastAsia"/>
        </w:rPr>
        <w:t>は</w:t>
      </w:r>
      <w:r w:rsidR="00EF2D81" w:rsidRPr="00F803E8">
        <w:rPr>
          <w:rFonts w:ascii="Meiryo UI" w:eastAsia="Meiryo UI" w:hAnsi="Meiryo UI" w:hint="eastAsia"/>
        </w:rPr>
        <w:t>一時休止とさせていただきます。 </w:t>
      </w:r>
    </w:p>
    <w:p w14:paraId="49367524" w14:textId="77777777" w:rsidR="00D17D1A" w:rsidRPr="00F803E8" w:rsidRDefault="00EF2D81" w:rsidP="00EF2D81">
      <w:pPr>
        <w:rPr>
          <w:rFonts w:ascii="Meiryo UI" w:eastAsia="Meiryo UI" w:hAnsi="Meiryo UI"/>
        </w:rPr>
      </w:pPr>
      <w:r w:rsidRPr="00F803E8">
        <w:rPr>
          <w:rFonts w:ascii="Meiryo UI" w:eastAsia="Meiryo UI" w:hAnsi="Meiryo UI" w:hint="eastAsia"/>
        </w:rPr>
        <w:t xml:space="preserve">　　お客様にはご迷惑とご不便をおかけしますが、何卒、ご理解とご了承のほどよろしくお願いたします。 </w:t>
      </w:r>
    </w:p>
    <w:p w14:paraId="52FDB76E" w14:textId="4938BFFE" w:rsidR="00EF2D81" w:rsidRPr="00F803E8" w:rsidRDefault="00D17D1A" w:rsidP="00D17D1A">
      <w:pPr>
        <w:jc w:val="right"/>
        <w:rPr>
          <w:rFonts w:ascii="Meiryo UI" w:eastAsia="Meiryo UI" w:hAnsi="Meiryo UI"/>
        </w:rPr>
      </w:pPr>
      <w:r w:rsidRPr="00F803E8">
        <w:rPr>
          <w:rFonts w:ascii="Meiryo UI" w:eastAsia="Meiryo UI" w:hAnsi="Meiryo UI" w:hint="eastAsia"/>
        </w:rPr>
        <w:t>敬　具</w:t>
      </w:r>
    </w:p>
    <w:p w14:paraId="51485F93" w14:textId="6D247F02" w:rsidR="00EF2D81" w:rsidRPr="00F803E8" w:rsidRDefault="00EF2D81" w:rsidP="00F803E8">
      <w:pPr>
        <w:spacing w:beforeLines="25" w:before="90"/>
        <w:jc w:val="center"/>
        <w:rPr>
          <w:rFonts w:ascii="Meiryo UI" w:eastAsia="Meiryo UI" w:hAnsi="Meiryo UI"/>
        </w:rPr>
      </w:pPr>
      <w:r w:rsidRPr="00F803E8">
        <w:rPr>
          <w:rFonts w:ascii="Cambria Math" w:eastAsia="Meiryo UI" w:hAnsi="Cambria Math" w:cs="Cambria Math"/>
        </w:rPr>
        <w:t> </w:t>
      </w:r>
      <w:r w:rsidRPr="00F803E8">
        <w:rPr>
          <w:rFonts w:ascii="Meiryo UI" w:eastAsia="Meiryo UI" w:hAnsi="Meiryo UI" w:hint="eastAsia"/>
        </w:rPr>
        <w:t> 【記】</w:t>
      </w:r>
    </w:p>
    <w:p w14:paraId="60D68A73" w14:textId="31350D8C" w:rsidR="00A27A9C" w:rsidRPr="00F803E8" w:rsidRDefault="00A27A9C" w:rsidP="00E30D71">
      <w:pPr>
        <w:spacing w:beforeLines="25" w:before="90"/>
        <w:ind w:left="1035" w:hangingChars="493" w:hanging="1035"/>
        <w:rPr>
          <w:rFonts w:ascii="Meiryo UI" w:eastAsia="Meiryo UI" w:hAnsi="Meiryo UI"/>
        </w:rPr>
      </w:pPr>
      <w:r w:rsidRPr="00F803E8">
        <w:rPr>
          <w:rFonts w:ascii="Meiryo UI" w:eastAsia="Meiryo UI" w:hAnsi="Meiryo UI" w:hint="eastAsia"/>
        </w:rPr>
        <w:t>対象製品：2024年３月１日以降に校正行ったすべての屈折率標準液、その標準液を用いた屈折計のJCSS校正</w:t>
      </w:r>
      <w:r w:rsidR="00D17D1A" w:rsidRPr="00F803E8">
        <w:rPr>
          <w:rFonts w:ascii="Meiryo UI" w:eastAsia="Meiryo UI" w:hAnsi="Meiryo UI" w:hint="eastAsia"/>
        </w:rPr>
        <w:t>。</w:t>
      </w:r>
    </w:p>
    <w:p w14:paraId="02E8E2BB" w14:textId="61ACB303" w:rsidR="00D17D1A" w:rsidRDefault="00D17D1A" w:rsidP="00D17D1A">
      <w:pPr>
        <w:ind w:left="840" w:hangingChars="400" w:hanging="840"/>
        <w:rPr>
          <w:rFonts w:ascii="Meiryo UI" w:eastAsia="Meiryo UI" w:hAnsi="Meiryo UI"/>
        </w:rPr>
      </w:pPr>
      <w:r w:rsidRPr="00F803E8">
        <w:rPr>
          <w:rFonts w:ascii="Meiryo UI" w:eastAsia="Meiryo UI" w:hAnsi="Meiryo UI" w:hint="eastAsia"/>
        </w:rPr>
        <w:t>光干渉法屈折率測定システム復旧予定：2025年1月下旬</w:t>
      </w:r>
    </w:p>
    <w:p w14:paraId="2CEF81C7" w14:textId="77777777" w:rsidR="00F803E8" w:rsidRPr="006B0FEE" w:rsidRDefault="00F803E8" w:rsidP="00F803E8">
      <w:pPr>
        <w:pStyle w:val="aa"/>
        <w:spacing w:beforeLines="50" w:before="180"/>
        <w:jc w:val="left"/>
        <w:rPr>
          <w:b/>
          <w:bCs/>
        </w:rPr>
      </w:pPr>
      <w:r w:rsidRPr="006B0FEE">
        <w:rPr>
          <w:rFonts w:hint="eastAsia"/>
          <w:b/>
          <w:bCs/>
        </w:rPr>
        <w:t>【屈折率のJCSS校正サービスに関するお問い合わせ窓口】</w:t>
      </w:r>
    </w:p>
    <w:p w14:paraId="7B5280A9" w14:textId="77777777" w:rsidR="00F803E8" w:rsidRPr="00F803E8" w:rsidRDefault="00F803E8" w:rsidP="00F803E8">
      <w:pPr>
        <w:widowControl/>
        <w:jc w:val="left"/>
        <w:rPr>
          <w:rFonts w:ascii="Meiryo UI" w:eastAsia="Meiryo UI" w:hAnsi="Meiryo UI"/>
        </w:rPr>
      </w:pPr>
      <w:r w:rsidRPr="00F803E8">
        <w:rPr>
          <w:rFonts w:ascii="Meiryo UI" w:eastAsia="Meiryo UI" w:hAnsi="Meiryo UI"/>
          <w:noProof/>
        </w:rPr>
        <w:drawing>
          <wp:inline distT="0" distB="0" distL="0" distR="0" wp14:anchorId="271EDDA4" wp14:editId="662994FF">
            <wp:extent cx="728804" cy="735705"/>
            <wp:effectExtent l="0" t="0" r="0" b="7620"/>
            <wp:docPr id="121299063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90637"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995" cy="744983"/>
                    </a:xfrm>
                    <a:prstGeom prst="rect">
                      <a:avLst/>
                    </a:prstGeom>
                    <a:noFill/>
                    <a:ln>
                      <a:noFill/>
                    </a:ln>
                  </pic:spPr>
                </pic:pic>
              </a:graphicData>
            </a:graphic>
          </wp:inline>
        </w:drawing>
      </w:r>
      <w:hyperlink r:id="rId8" w:history="1">
        <w:r w:rsidRPr="00F803E8">
          <w:rPr>
            <w:rStyle w:val="ac"/>
            <w:rFonts w:ascii="Meiryo UI" w:eastAsia="Meiryo UI" w:hAnsi="Meiryo UI"/>
          </w:rPr>
          <w:t>https://forms.office.com/r/tgaWTanxZr</w:t>
        </w:r>
      </w:hyperlink>
    </w:p>
    <w:p w14:paraId="7CA9CCD1" w14:textId="3ADD2762" w:rsidR="00036E6C" w:rsidRPr="00F803E8" w:rsidRDefault="00036E6C" w:rsidP="00036E6C">
      <w:pPr>
        <w:ind w:left="840" w:hangingChars="400" w:hanging="840"/>
        <w:jc w:val="right"/>
        <w:rPr>
          <w:rFonts w:ascii="Meiryo UI" w:eastAsia="Meiryo UI" w:hAnsi="Meiryo UI"/>
        </w:rPr>
      </w:pPr>
      <w:r w:rsidRPr="00F803E8">
        <w:rPr>
          <w:rFonts w:ascii="Meiryo UI" w:eastAsia="Meiryo UI" w:hAnsi="Meiryo UI" w:hint="eastAsia"/>
        </w:rPr>
        <w:t>以　上</w:t>
      </w:r>
    </w:p>
    <w:sectPr w:rsidR="00036E6C" w:rsidRPr="00F803E8" w:rsidSect="00F803E8">
      <w:headerReference w:type="default" r:id="rId9"/>
      <w:pgSz w:w="11906" w:h="16838"/>
      <w:pgMar w:top="851" w:right="1701" w:bottom="426"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289D0" w14:textId="77777777" w:rsidR="0064095F" w:rsidRDefault="0064095F" w:rsidP="00F803E8">
      <w:r>
        <w:separator/>
      </w:r>
    </w:p>
  </w:endnote>
  <w:endnote w:type="continuationSeparator" w:id="0">
    <w:p w14:paraId="566DFB16" w14:textId="77777777" w:rsidR="0064095F" w:rsidRDefault="0064095F" w:rsidP="00F8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A075" w14:textId="77777777" w:rsidR="0064095F" w:rsidRDefault="0064095F" w:rsidP="00F803E8">
      <w:r>
        <w:separator/>
      </w:r>
    </w:p>
  </w:footnote>
  <w:footnote w:type="continuationSeparator" w:id="0">
    <w:p w14:paraId="722A4D2B" w14:textId="77777777" w:rsidR="0064095F" w:rsidRDefault="0064095F" w:rsidP="00F8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A1EE" w14:textId="51323185" w:rsidR="00F803E8" w:rsidRDefault="00F803E8" w:rsidP="00F803E8">
    <w:pPr>
      <w:jc w:val="right"/>
    </w:pPr>
    <w:r w:rsidRPr="00F803E8">
      <w:rPr>
        <w:rFonts w:ascii="Meiryo UI" w:eastAsia="Meiryo UI" w:hAnsi="Meiryo UI" w:hint="eastAsia"/>
      </w:rPr>
      <w:t>2024年12月2</w:t>
    </w:r>
    <w:r w:rsidR="001952DD">
      <w:rPr>
        <w:rFonts w:ascii="Meiryo UI" w:eastAsia="Meiryo UI" w:hAnsi="Meiryo UI" w:hint="eastAsia"/>
      </w:rPr>
      <w:t>0</w:t>
    </w:r>
    <w:r w:rsidRPr="00F803E8">
      <w:rPr>
        <w:rFonts w:ascii="Meiryo UI" w:eastAsia="Meiryo UI" w:hAnsi="Meiryo UI"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E6CC4"/>
    <w:multiLevelType w:val="hybridMultilevel"/>
    <w:tmpl w:val="3632780A"/>
    <w:lvl w:ilvl="0" w:tplc="0CB029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763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81"/>
    <w:rsid w:val="00036E6C"/>
    <w:rsid w:val="00183311"/>
    <w:rsid w:val="001952DD"/>
    <w:rsid w:val="00201941"/>
    <w:rsid w:val="002D5470"/>
    <w:rsid w:val="002E1CDB"/>
    <w:rsid w:val="00311A3E"/>
    <w:rsid w:val="003464D0"/>
    <w:rsid w:val="00356965"/>
    <w:rsid w:val="003659CE"/>
    <w:rsid w:val="003966FE"/>
    <w:rsid w:val="003D5768"/>
    <w:rsid w:val="00445A72"/>
    <w:rsid w:val="00501EC7"/>
    <w:rsid w:val="00515F24"/>
    <w:rsid w:val="00531DCB"/>
    <w:rsid w:val="005A5FE5"/>
    <w:rsid w:val="0064095F"/>
    <w:rsid w:val="006C67D4"/>
    <w:rsid w:val="007056DA"/>
    <w:rsid w:val="00753E7B"/>
    <w:rsid w:val="0079735D"/>
    <w:rsid w:val="007A7964"/>
    <w:rsid w:val="007D25D1"/>
    <w:rsid w:val="007D34B5"/>
    <w:rsid w:val="007E1CDA"/>
    <w:rsid w:val="00826FEE"/>
    <w:rsid w:val="00853D88"/>
    <w:rsid w:val="009E28A0"/>
    <w:rsid w:val="009E7836"/>
    <w:rsid w:val="00A27A9C"/>
    <w:rsid w:val="00A9742A"/>
    <w:rsid w:val="00AC44BD"/>
    <w:rsid w:val="00BC610F"/>
    <w:rsid w:val="00C51224"/>
    <w:rsid w:val="00C77337"/>
    <w:rsid w:val="00D15A31"/>
    <w:rsid w:val="00D17D1A"/>
    <w:rsid w:val="00DB1EDF"/>
    <w:rsid w:val="00DD0ED9"/>
    <w:rsid w:val="00DF44DA"/>
    <w:rsid w:val="00E15EFB"/>
    <w:rsid w:val="00E26924"/>
    <w:rsid w:val="00E30D71"/>
    <w:rsid w:val="00E41B55"/>
    <w:rsid w:val="00EB439E"/>
    <w:rsid w:val="00EF2D81"/>
    <w:rsid w:val="00F803E8"/>
    <w:rsid w:val="00FC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560D6"/>
  <w15:chartTrackingRefBased/>
  <w15:docId w15:val="{00D7DD50-952F-4A40-9ED0-02256A02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2D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2D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2D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2D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2D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2D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2D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2D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2D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2D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2D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2D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2D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2D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2D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2D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2D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2D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2D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2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2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81"/>
    <w:pPr>
      <w:spacing w:before="160" w:after="160"/>
      <w:jc w:val="center"/>
    </w:pPr>
    <w:rPr>
      <w:i/>
      <w:iCs/>
      <w:color w:val="404040" w:themeColor="text1" w:themeTint="BF"/>
    </w:rPr>
  </w:style>
  <w:style w:type="character" w:customStyle="1" w:styleId="a8">
    <w:name w:val="引用文 (文字)"/>
    <w:basedOn w:val="a0"/>
    <w:link w:val="a7"/>
    <w:uiPriority w:val="29"/>
    <w:rsid w:val="00EF2D81"/>
    <w:rPr>
      <w:i/>
      <w:iCs/>
      <w:color w:val="404040" w:themeColor="text1" w:themeTint="BF"/>
    </w:rPr>
  </w:style>
  <w:style w:type="paragraph" w:styleId="a9">
    <w:name w:val="List Paragraph"/>
    <w:basedOn w:val="a"/>
    <w:uiPriority w:val="34"/>
    <w:qFormat/>
    <w:rsid w:val="00EF2D81"/>
    <w:pPr>
      <w:ind w:left="720"/>
      <w:contextualSpacing/>
    </w:pPr>
  </w:style>
  <w:style w:type="character" w:styleId="21">
    <w:name w:val="Intense Emphasis"/>
    <w:basedOn w:val="a0"/>
    <w:uiPriority w:val="21"/>
    <w:qFormat/>
    <w:rsid w:val="00EF2D81"/>
    <w:rPr>
      <w:i/>
      <w:iCs/>
      <w:color w:val="0F4761" w:themeColor="accent1" w:themeShade="BF"/>
    </w:rPr>
  </w:style>
  <w:style w:type="paragraph" w:styleId="22">
    <w:name w:val="Intense Quote"/>
    <w:basedOn w:val="a"/>
    <w:next w:val="a"/>
    <w:link w:val="23"/>
    <w:uiPriority w:val="30"/>
    <w:qFormat/>
    <w:rsid w:val="00EF2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2D81"/>
    <w:rPr>
      <w:i/>
      <w:iCs/>
      <w:color w:val="0F4761" w:themeColor="accent1" w:themeShade="BF"/>
    </w:rPr>
  </w:style>
  <w:style w:type="character" w:styleId="24">
    <w:name w:val="Intense Reference"/>
    <w:basedOn w:val="a0"/>
    <w:uiPriority w:val="32"/>
    <w:qFormat/>
    <w:rsid w:val="00EF2D81"/>
    <w:rPr>
      <w:b/>
      <w:bCs/>
      <w:smallCaps/>
      <w:color w:val="0F4761" w:themeColor="accent1" w:themeShade="BF"/>
      <w:spacing w:val="5"/>
    </w:rPr>
  </w:style>
  <w:style w:type="paragraph" w:styleId="aa">
    <w:name w:val="Closing"/>
    <w:basedOn w:val="a"/>
    <w:link w:val="ab"/>
    <w:uiPriority w:val="99"/>
    <w:unhideWhenUsed/>
    <w:rsid w:val="00F803E8"/>
    <w:pPr>
      <w:jc w:val="right"/>
    </w:pPr>
    <w:rPr>
      <w:rFonts w:ascii="Meiryo UI" w:eastAsia="Meiryo UI"/>
    </w:rPr>
  </w:style>
  <w:style w:type="character" w:customStyle="1" w:styleId="ab">
    <w:name w:val="結語 (文字)"/>
    <w:basedOn w:val="a0"/>
    <w:link w:val="aa"/>
    <w:uiPriority w:val="99"/>
    <w:rsid w:val="00F803E8"/>
    <w:rPr>
      <w:rFonts w:ascii="Meiryo UI" w:eastAsia="Meiryo UI"/>
    </w:rPr>
  </w:style>
  <w:style w:type="character" w:styleId="ac">
    <w:name w:val="Hyperlink"/>
    <w:basedOn w:val="a0"/>
    <w:uiPriority w:val="99"/>
    <w:unhideWhenUsed/>
    <w:rsid w:val="00F803E8"/>
    <w:rPr>
      <w:color w:val="467886" w:themeColor="hyperlink"/>
      <w:u w:val="single"/>
    </w:rPr>
  </w:style>
  <w:style w:type="paragraph" w:styleId="ad">
    <w:name w:val="header"/>
    <w:basedOn w:val="a"/>
    <w:link w:val="ae"/>
    <w:uiPriority w:val="99"/>
    <w:unhideWhenUsed/>
    <w:rsid w:val="00F803E8"/>
    <w:pPr>
      <w:tabs>
        <w:tab w:val="center" w:pos="4252"/>
        <w:tab w:val="right" w:pos="8504"/>
      </w:tabs>
      <w:snapToGrid w:val="0"/>
    </w:pPr>
  </w:style>
  <w:style w:type="character" w:customStyle="1" w:styleId="ae">
    <w:name w:val="ヘッダー (文字)"/>
    <w:basedOn w:val="a0"/>
    <w:link w:val="ad"/>
    <w:uiPriority w:val="99"/>
    <w:rsid w:val="00F803E8"/>
  </w:style>
  <w:style w:type="paragraph" w:styleId="af">
    <w:name w:val="footer"/>
    <w:basedOn w:val="a"/>
    <w:link w:val="af0"/>
    <w:uiPriority w:val="99"/>
    <w:unhideWhenUsed/>
    <w:rsid w:val="00F803E8"/>
    <w:pPr>
      <w:tabs>
        <w:tab w:val="center" w:pos="4252"/>
        <w:tab w:val="right" w:pos="8504"/>
      </w:tabs>
      <w:snapToGrid w:val="0"/>
    </w:pPr>
  </w:style>
  <w:style w:type="character" w:customStyle="1" w:styleId="af0">
    <w:name w:val="フッター (文字)"/>
    <w:basedOn w:val="a0"/>
    <w:link w:val="af"/>
    <w:uiPriority w:val="99"/>
    <w:rsid w:val="00F8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7454">
      <w:bodyDiv w:val="1"/>
      <w:marLeft w:val="0"/>
      <w:marRight w:val="0"/>
      <w:marTop w:val="0"/>
      <w:marBottom w:val="0"/>
      <w:divBdr>
        <w:top w:val="none" w:sz="0" w:space="0" w:color="auto"/>
        <w:left w:val="none" w:sz="0" w:space="0" w:color="auto"/>
        <w:bottom w:val="none" w:sz="0" w:space="0" w:color="auto"/>
        <w:right w:val="none" w:sz="0" w:space="0" w:color="auto"/>
      </w:divBdr>
      <w:divsChild>
        <w:div w:id="163516060">
          <w:marLeft w:val="0"/>
          <w:marRight w:val="0"/>
          <w:marTop w:val="0"/>
          <w:marBottom w:val="0"/>
          <w:divBdr>
            <w:top w:val="none" w:sz="0" w:space="0" w:color="auto"/>
            <w:left w:val="none" w:sz="0" w:space="0" w:color="auto"/>
            <w:bottom w:val="none" w:sz="0" w:space="0" w:color="auto"/>
            <w:right w:val="none" w:sz="0" w:space="0" w:color="auto"/>
          </w:divBdr>
        </w:div>
        <w:div w:id="239993596">
          <w:marLeft w:val="0"/>
          <w:marRight w:val="0"/>
          <w:marTop w:val="0"/>
          <w:marBottom w:val="0"/>
          <w:divBdr>
            <w:top w:val="none" w:sz="0" w:space="0" w:color="auto"/>
            <w:left w:val="none" w:sz="0" w:space="0" w:color="auto"/>
            <w:bottom w:val="none" w:sz="0" w:space="0" w:color="auto"/>
            <w:right w:val="none" w:sz="0" w:space="0" w:color="auto"/>
          </w:divBdr>
        </w:div>
        <w:div w:id="2140024581">
          <w:marLeft w:val="0"/>
          <w:marRight w:val="0"/>
          <w:marTop w:val="0"/>
          <w:marBottom w:val="0"/>
          <w:divBdr>
            <w:top w:val="none" w:sz="0" w:space="0" w:color="auto"/>
            <w:left w:val="none" w:sz="0" w:space="0" w:color="auto"/>
            <w:bottom w:val="none" w:sz="0" w:space="0" w:color="auto"/>
            <w:right w:val="none" w:sz="0" w:space="0" w:color="auto"/>
          </w:divBdr>
        </w:div>
        <w:div w:id="1751193512">
          <w:marLeft w:val="0"/>
          <w:marRight w:val="0"/>
          <w:marTop w:val="0"/>
          <w:marBottom w:val="0"/>
          <w:divBdr>
            <w:top w:val="none" w:sz="0" w:space="0" w:color="auto"/>
            <w:left w:val="none" w:sz="0" w:space="0" w:color="auto"/>
            <w:bottom w:val="none" w:sz="0" w:space="0" w:color="auto"/>
            <w:right w:val="none" w:sz="0" w:space="0" w:color="auto"/>
          </w:divBdr>
        </w:div>
        <w:div w:id="385956450">
          <w:marLeft w:val="0"/>
          <w:marRight w:val="0"/>
          <w:marTop w:val="0"/>
          <w:marBottom w:val="0"/>
          <w:divBdr>
            <w:top w:val="none" w:sz="0" w:space="0" w:color="auto"/>
            <w:left w:val="none" w:sz="0" w:space="0" w:color="auto"/>
            <w:bottom w:val="none" w:sz="0" w:space="0" w:color="auto"/>
            <w:right w:val="none" w:sz="0" w:space="0" w:color="auto"/>
          </w:divBdr>
        </w:div>
        <w:div w:id="1420566397">
          <w:marLeft w:val="0"/>
          <w:marRight w:val="0"/>
          <w:marTop w:val="0"/>
          <w:marBottom w:val="0"/>
          <w:divBdr>
            <w:top w:val="none" w:sz="0" w:space="0" w:color="auto"/>
            <w:left w:val="none" w:sz="0" w:space="0" w:color="auto"/>
            <w:bottom w:val="none" w:sz="0" w:space="0" w:color="auto"/>
            <w:right w:val="none" w:sz="0" w:space="0" w:color="auto"/>
          </w:divBdr>
        </w:div>
        <w:div w:id="243104374">
          <w:marLeft w:val="0"/>
          <w:marRight w:val="0"/>
          <w:marTop w:val="0"/>
          <w:marBottom w:val="0"/>
          <w:divBdr>
            <w:top w:val="none" w:sz="0" w:space="0" w:color="auto"/>
            <w:left w:val="none" w:sz="0" w:space="0" w:color="auto"/>
            <w:bottom w:val="none" w:sz="0" w:space="0" w:color="auto"/>
            <w:right w:val="none" w:sz="0" w:space="0" w:color="auto"/>
          </w:divBdr>
        </w:div>
        <w:div w:id="824779422">
          <w:marLeft w:val="0"/>
          <w:marRight w:val="0"/>
          <w:marTop w:val="0"/>
          <w:marBottom w:val="0"/>
          <w:divBdr>
            <w:top w:val="none" w:sz="0" w:space="0" w:color="auto"/>
            <w:left w:val="none" w:sz="0" w:space="0" w:color="auto"/>
            <w:bottom w:val="none" w:sz="0" w:space="0" w:color="auto"/>
            <w:right w:val="none" w:sz="0" w:space="0" w:color="auto"/>
          </w:divBdr>
        </w:div>
        <w:div w:id="369188876">
          <w:marLeft w:val="0"/>
          <w:marRight w:val="0"/>
          <w:marTop w:val="0"/>
          <w:marBottom w:val="0"/>
          <w:divBdr>
            <w:top w:val="none" w:sz="0" w:space="0" w:color="auto"/>
            <w:left w:val="none" w:sz="0" w:space="0" w:color="auto"/>
            <w:bottom w:val="none" w:sz="0" w:space="0" w:color="auto"/>
            <w:right w:val="none" w:sz="0" w:space="0" w:color="auto"/>
          </w:divBdr>
        </w:div>
        <w:div w:id="1385105553">
          <w:marLeft w:val="0"/>
          <w:marRight w:val="0"/>
          <w:marTop w:val="0"/>
          <w:marBottom w:val="0"/>
          <w:divBdr>
            <w:top w:val="none" w:sz="0" w:space="0" w:color="auto"/>
            <w:left w:val="none" w:sz="0" w:space="0" w:color="auto"/>
            <w:bottom w:val="none" w:sz="0" w:space="0" w:color="auto"/>
            <w:right w:val="none" w:sz="0" w:space="0" w:color="auto"/>
          </w:divBdr>
        </w:div>
        <w:div w:id="448205081">
          <w:marLeft w:val="0"/>
          <w:marRight w:val="0"/>
          <w:marTop w:val="0"/>
          <w:marBottom w:val="0"/>
          <w:divBdr>
            <w:top w:val="none" w:sz="0" w:space="0" w:color="auto"/>
            <w:left w:val="none" w:sz="0" w:space="0" w:color="auto"/>
            <w:bottom w:val="none" w:sz="0" w:space="0" w:color="auto"/>
            <w:right w:val="none" w:sz="0" w:space="0" w:color="auto"/>
          </w:divBdr>
        </w:div>
        <w:div w:id="1799646069">
          <w:marLeft w:val="0"/>
          <w:marRight w:val="0"/>
          <w:marTop w:val="0"/>
          <w:marBottom w:val="0"/>
          <w:divBdr>
            <w:top w:val="none" w:sz="0" w:space="0" w:color="auto"/>
            <w:left w:val="none" w:sz="0" w:space="0" w:color="auto"/>
            <w:bottom w:val="none" w:sz="0" w:space="0" w:color="auto"/>
            <w:right w:val="none" w:sz="0" w:space="0" w:color="auto"/>
          </w:divBdr>
        </w:div>
        <w:div w:id="253586634">
          <w:marLeft w:val="0"/>
          <w:marRight w:val="0"/>
          <w:marTop w:val="0"/>
          <w:marBottom w:val="0"/>
          <w:divBdr>
            <w:top w:val="none" w:sz="0" w:space="0" w:color="auto"/>
            <w:left w:val="none" w:sz="0" w:space="0" w:color="auto"/>
            <w:bottom w:val="none" w:sz="0" w:space="0" w:color="auto"/>
            <w:right w:val="none" w:sz="0" w:space="0" w:color="auto"/>
          </w:divBdr>
        </w:div>
      </w:divsChild>
    </w:div>
    <w:div w:id="644969008">
      <w:bodyDiv w:val="1"/>
      <w:marLeft w:val="0"/>
      <w:marRight w:val="0"/>
      <w:marTop w:val="0"/>
      <w:marBottom w:val="0"/>
      <w:divBdr>
        <w:top w:val="none" w:sz="0" w:space="0" w:color="auto"/>
        <w:left w:val="none" w:sz="0" w:space="0" w:color="auto"/>
        <w:bottom w:val="none" w:sz="0" w:space="0" w:color="auto"/>
        <w:right w:val="none" w:sz="0" w:space="0" w:color="auto"/>
      </w:divBdr>
      <w:divsChild>
        <w:div w:id="1931501268">
          <w:marLeft w:val="0"/>
          <w:marRight w:val="0"/>
          <w:marTop w:val="0"/>
          <w:marBottom w:val="0"/>
          <w:divBdr>
            <w:top w:val="none" w:sz="0" w:space="0" w:color="auto"/>
            <w:left w:val="none" w:sz="0" w:space="0" w:color="auto"/>
            <w:bottom w:val="none" w:sz="0" w:space="0" w:color="auto"/>
            <w:right w:val="none" w:sz="0" w:space="0" w:color="auto"/>
          </w:divBdr>
        </w:div>
        <w:div w:id="2134713404">
          <w:marLeft w:val="0"/>
          <w:marRight w:val="0"/>
          <w:marTop w:val="0"/>
          <w:marBottom w:val="0"/>
          <w:divBdr>
            <w:top w:val="none" w:sz="0" w:space="0" w:color="auto"/>
            <w:left w:val="none" w:sz="0" w:space="0" w:color="auto"/>
            <w:bottom w:val="none" w:sz="0" w:space="0" w:color="auto"/>
            <w:right w:val="none" w:sz="0" w:space="0" w:color="auto"/>
          </w:divBdr>
        </w:div>
        <w:div w:id="869682374">
          <w:marLeft w:val="0"/>
          <w:marRight w:val="0"/>
          <w:marTop w:val="0"/>
          <w:marBottom w:val="0"/>
          <w:divBdr>
            <w:top w:val="none" w:sz="0" w:space="0" w:color="auto"/>
            <w:left w:val="none" w:sz="0" w:space="0" w:color="auto"/>
            <w:bottom w:val="none" w:sz="0" w:space="0" w:color="auto"/>
            <w:right w:val="none" w:sz="0" w:space="0" w:color="auto"/>
          </w:divBdr>
        </w:div>
        <w:div w:id="1456827517">
          <w:marLeft w:val="0"/>
          <w:marRight w:val="0"/>
          <w:marTop w:val="0"/>
          <w:marBottom w:val="0"/>
          <w:divBdr>
            <w:top w:val="none" w:sz="0" w:space="0" w:color="auto"/>
            <w:left w:val="none" w:sz="0" w:space="0" w:color="auto"/>
            <w:bottom w:val="none" w:sz="0" w:space="0" w:color="auto"/>
            <w:right w:val="none" w:sz="0" w:space="0" w:color="auto"/>
          </w:divBdr>
        </w:div>
        <w:div w:id="570971697">
          <w:marLeft w:val="0"/>
          <w:marRight w:val="0"/>
          <w:marTop w:val="0"/>
          <w:marBottom w:val="0"/>
          <w:divBdr>
            <w:top w:val="none" w:sz="0" w:space="0" w:color="auto"/>
            <w:left w:val="none" w:sz="0" w:space="0" w:color="auto"/>
            <w:bottom w:val="none" w:sz="0" w:space="0" w:color="auto"/>
            <w:right w:val="none" w:sz="0" w:space="0" w:color="auto"/>
          </w:divBdr>
        </w:div>
        <w:div w:id="958343549">
          <w:marLeft w:val="0"/>
          <w:marRight w:val="0"/>
          <w:marTop w:val="0"/>
          <w:marBottom w:val="0"/>
          <w:divBdr>
            <w:top w:val="none" w:sz="0" w:space="0" w:color="auto"/>
            <w:left w:val="none" w:sz="0" w:space="0" w:color="auto"/>
            <w:bottom w:val="none" w:sz="0" w:space="0" w:color="auto"/>
            <w:right w:val="none" w:sz="0" w:space="0" w:color="auto"/>
          </w:divBdr>
        </w:div>
        <w:div w:id="970750574">
          <w:marLeft w:val="0"/>
          <w:marRight w:val="0"/>
          <w:marTop w:val="0"/>
          <w:marBottom w:val="0"/>
          <w:divBdr>
            <w:top w:val="none" w:sz="0" w:space="0" w:color="auto"/>
            <w:left w:val="none" w:sz="0" w:space="0" w:color="auto"/>
            <w:bottom w:val="none" w:sz="0" w:space="0" w:color="auto"/>
            <w:right w:val="none" w:sz="0" w:space="0" w:color="auto"/>
          </w:divBdr>
        </w:div>
        <w:div w:id="2003585453">
          <w:marLeft w:val="0"/>
          <w:marRight w:val="0"/>
          <w:marTop w:val="0"/>
          <w:marBottom w:val="0"/>
          <w:divBdr>
            <w:top w:val="none" w:sz="0" w:space="0" w:color="auto"/>
            <w:left w:val="none" w:sz="0" w:space="0" w:color="auto"/>
            <w:bottom w:val="none" w:sz="0" w:space="0" w:color="auto"/>
            <w:right w:val="none" w:sz="0" w:space="0" w:color="auto"/>
          </w:divBdr>
        </w:div>
        <w:div w:id="515466210">
          <w:marLeft w:val="0"/>
          <w:marRight w:val="0"/>
          <w:marTop w:val="0"/>
          <w:marBottom w:val="0"/>
          <w:divBdr>
            <w:top w:val="none" w:sz="0" w:space="0" w:color="auto"/>
            <w:left w:val="none" w:sz="0" w:space="0" w:color="auto"/>
            <w:bottom w:val="none" w:sz="0" w:space="0" w:color="auto"/>
            <w:right w:val="none" w:sz="0" w:space="0" w:color="auto"/>
          </w:divBdr>
        </w:div>
        <w:div w:id="71007895">
          <w:marLeft w:val="0"/>
          <w:marRight w:val="0"/>
          <w:marTop w:val="0"/>
          <w:marBottom w:val="0"/>
          <w:divBdr>
            <w:top w:val="none" w:sz="0" w:space="0" w:color="auto"/>
            <w:left w:val="none" w:sz="0" w:space="0" w:color="auto"/>
            <w:bottom w:val="none" w:sz="0" w:space="0" w:color="auto"/>
            <w:right w:val="none" w:sz="0" w:space="0" w:color="auto"/>
          </w:divBdr>
        </w:div>
        <w:div w:id="136529212">
          <w:marLeft w:val="0"/>
          <w:marRight w:val="0"/>
          <w:marTop w:val="0"/>
          <w:marBottom w:val="0"/>
          <w:divBdr>
            <w:top w:val="none" w:sz="0" w:space="0" w:color="auto"/>
            <w:left w:val="none" w:sz="0" w:space="0" w:color="auto"/>
            <w:bottom w:val="none" w:sz="0" w:space="0" w:color="auto"/>
            <w:right w:val="none" w:sz="0" w:space="0" w:color="auto"/>
          </w:divBdr>
        </w:div>
        <w:div w:id="1020350222">
          <w:marLeft w:val="0"/>
          <w:marRight w:val="0"/>
          <w:marTop w:val="0"/>
          <w:marBottom w:val="0"/>
          <w:divBdr>
            <w:top w:val="none" w:sz="0" w:space="0" w:color="auto"/>
            <w:left w:val="none" w:sz="0" w:space="0" w:color="auto"/>
            <w:bottom w:val="none" w:sz="0" w:space="0" w:color="auto"/>
            <w:right w:val="none" w:sz="0" w:space="0" w:color="auto"/>
          </w:divBdr>
        </w:div>
        <w:div w:id="193064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tgaWTanxZ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光男</dc:creator>
  <cp:keywords/>
  <dc:description/>
  <cp:lastModifiedBy>中尾 直人</cp:lastModifiedBy>
  <cp:revision>4</cp:revision>
  <dcterms:created xsi:type="dcterms:W3CDTF">2025-01-08T08:56:00Z</dcterms:created>
  <dcterms:modified xsi:type="dcterms:W3CDTF">2025-01-08T08:58:00Z</dcterms:modified>
</cp:coreProperties>
</file>